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3D" w:rsidRDefault="00C2583D" w:rsidP="00C2583D">
      <w:pPr>
        <w:jc w:val="center"/>
        <w:rPr>
          <w:lang w:val="ru-RU"/>
        </w:rPr>
      </w:pPr>
      <w:r>
        <w:rPr>
          <w:lang w:val="ru-RU"/>
        </w:rPr>
        <w:t>Сведения о доходах, об имуществе и обязательствах имущественного характера директора МКУК «</w:t>
      </w:r>
      <w:proofErr w:type="spellStart"/>
      <w:r>
        <w:rPr>
          <w:lang w:val="ru-RU"/>
        </w:rPr>
        <w:t>Лошаковский</w:t>
      </w:r>
      <w:proofErr w:type="spellEnd"/>
      <w:r>
        <w:rPr>
          <w:lang w:val="ru-RU"/>
        </w:rPr>
        <w:t xml:space="preserve">  дом досуга» Беловского района Курской области и членов их семей за период  с 01.01.2015 г по 31.12.2015 г.</w:t>
      </w:r>
    </w:p>
    <w:tbl>
      <w:tblPr>
        <w:tblStyle w:val="af4"/>
        <w:tblW w:w="0" w:type="auto"/>
        <w:tblLayout w:type="fixed"/>
        <w:tblLook w:val="04A0"/>
      </w:tblPr>
      <w:tblGrid>
        <w:gridCol w:w="1384"/>
        <w:gridCol w:w="1276"/>
        <w:gridCol w:w="1134"/>
        <w:gridCol w:w="1701"/>
        <w:gridCol w:w="992"/>
        <w:gridCol w:w="1418"/>
        <w:gridCol w:w="1417"/>
        <w:gridCol w:w="1559"/>
        <w:gridCol w:w="993"/>
        <w:gridCol w:w="1417"/>
        <w:gridCol w:w="1495"/>
      </w:tblGrid>
      <w:tr w:rsidR="00C2583D" w:rsidRPr="002D0289" w:rsidTr="005B27EA">
        <w:trPr>
          <w:trHeight w:val="54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имя,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Отчество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сумма </w:t>
            </w:r>
            <w:proofErr w:type="gramStart"/>
            <w:r>
              <w:rPr>
                <w:sz w:val="18"/>
                <w:szCs w:val="18"/>
                <w:lang w:val="ru-RU"/>
              </w:rPr>
              <w:t>декларирован</w:t>
            </w:r>
            <w:proofErr w:type="gramEnd"/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дохода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 2015 год (</w:t>
            </w:r>
            <w:proofErr w:type="spellStart"/>
            <w:r>
              <w:rPr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Недвижимое имущество, принадлежащее на праве собственности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sz w:val="18"/>
                <w:szCs w:val="18"/>
                <w:lang w:val="ru-RU"/>
              </w:rPr>
              <w:t>вид собственности</w:t>
            </w:r>
          </w:p>
        </w:tc>
        <w:tc>
          <w:tcPr>
            <w:tcW w:w="5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Недвижимое имущество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sz w:val="18"/>
                <w:szCs w:val="18"/>
                <w:lang w:val="ru-RU"/>
              </w:rPr>
              <w:t>находящееся в пользовании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Вид и марка  транспортных </w:t>
            </w:r>
            <w:proofErr w:type="spellStart"/>
            <w:r>
              <w:rPr>
                <w:sz w:val="18"/>
                <w:szCs w:val="18"/>
                <w:lang w:val="ru-RU"/>
              </w:rPr>
              <w:t>средств</w:t>
            </w:r>
            <w:proofErr w:type="gramStart"/>
            <w:r>
              <w:rPr>
                <w:sz w:val="18"/>
                <w:szCs w:val="18"/>
                <w:lang w:val="ru-RU"/>
              </w:rPr>
              <w:t>,п</w:t>
            </w:r>
            <w:proofErr w:type="gramEnd"/>
            <w:r>
              <w:rPr>
                <w:sz w:val="18"/>
                <w:szCs w:val="18"/>
                <w:lang w:val="ru-RU"/>
              </w:rPr>
              <w:t>ринадлежащихз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 праве собственности</w:t>
            </w:r>
          </w:p>
        </w:tc>
      </w:tr>
      <w:tr w:rsidR="00C2583D" w:rsidTr="005B27EA">
        <w:trPr>
          <w:trHeight w:val="11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83D" w:rsidRDefault="00C2583D" w:rsidP="005B27E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83D" w:rsidRDefault="00C2583D" w:rsidP="005B27E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83D" w:rsidRDefault="00C2583D" w:rsidP="005B27E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Площадь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 объекта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 использования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Площадь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83D" w:rsidRDefault="00C2583D" w:rsidP="005B27EA">
            <w:pPr>
              <w:rPr>
                <w:sz w:val="18"/>
                <w:szCs w:val="18"/>
                <w:lang w:val="ru-RU"/>
              </w:rPr>
            </w:pPr>
          </w:p>
        </w:tc>
      </w:tr>
      <w:tr w:rsidR="00C2583D" w:rsidRPr="00C2583D" w:rsidTr="005B27E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Боровик Людмила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Директор 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164558,86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Приусадебный земельный участок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индивидуальная собственность 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индивидуальная собственность 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2500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РФ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21074, легковой седан,1992 г.в.</w:t>
            </w: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2583D" w:rsidRDefault="00C2583D" w:rsidP="005B2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9432CA" w:rsidRPr="00C2583D" w:rsidRDefault="009432CA">
      <w:pPr>
        <w:rPr>
          <w:lang w:val="ru-RU"/>
        </w:rPr>
      </w:pPr>
    </w:p>
    <w:sectPr w:rsidR="009432CA" w:rsidRPr="00C2583D" w:rsidSect="00C258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3D"/>
    <w:rsid w:val="00177D54"/>
    <w:rsid w:val="002507D0"/>
    <w:rsid w:val="003517B4"/>
    <w:rsid w:val="008C0E21"/>
    <w:rsid w:val="009432CA"/>
    <w:rsid w:val="00C2583D"/>
    <w:rsid w:val="00C7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D"/>
  </w:style>
  <w:style w:type="paragraph" w:styleId="1">
    <w:name w:val="heading 1"/>
    <w:basedOn w:val="a"/>
    <w:next w:val="a"/>
    <w:link w:val="10"/>
    <w:uiPriority w:val="9"/>
    <w:qFormat/>
    <w:rsid w:val="0025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7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7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7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7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0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0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07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07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0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07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07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07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0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0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0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0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07D0"/>
    <w:rPr>
      <w:b/>
      <w:bCs/>
    </w:rPr>
  </w:style>
  <w:style w:type="character" w:styleId="a9">
    <w:name w:val="Emphasis"/>
    <w:basedOn w:val="a0"/>
    <w:uiPriority w:val="20"/>
    <w:qFormat/>
    <w:rsid w:val="002507D0"/>
    <w:rPr>
      <w:i/>
      <w:iCs/>
    </w:rPr>
  </w:style>
  <w:style w:type="paragraph" w:styleId="aa">
    <w:name w:val="No Spacing"/>
    <w:uiPriority w:val="1"/>
    <w:qFormat/>
    <w:rsid w:val="002507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7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07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07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0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07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07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07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07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07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07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07D0"/>
    <w:pPr>
      <w:outlineLvl w:val="9"/>
    </w:pPr>
  </w:style>
  <w:style w:type="table" w:styleId="af4">
    <w:name w:val="Table Grid"/>
    <w:basedOn w:val="a1"/>
    <w:uiPriority w:val="59"/>
    <w:rsid w:val="00C25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>Belovskyss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2016-05-11T14:18:00Z</dcterms:created>
  <dcterms:modified xsi:type="dcterms:W3CDTF">2016-05-11T14:25:00Z</dcterms:modified>
</cp:coreProperties>
</file>